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E077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07929A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D843507">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5BB7C983">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开关电源\LP1100D-24M/100W 输入AC220V 输出DC24V 4.2A</w:t>
      </w:r>
      <w:r>
        <w:rPr>
          <w:rFonts w:hint="eastAsia" w:ascii="仿宋" w:hAnsi="仿宋" w:eastAsia="仿宋" w:cs="仿宋"/>
          <w:b/>
          <w:color w:val="auto"/>
          <w:sz w:val="36"/>
          <w:szCs w:val="48"/>
          <w:highlight w:val="none"/>
          <w:lang w:val="en-US" w:eastAsia="zh-CN"/>
        </w:rPr>
        <w:t xml:space="preserve"> </w:t>
      </w:r>
    </w:p>
    <w:p w14:paraId="450E99DA">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（70349061）</w:t>
      </w:r>
    </w:p>
    <w:p w14:paraId="7CBB85EF">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53FABB2B">
      <w:pPr>
        <w:snapToGrid w:val="0"/>
        <w:spacing w:line="360" w:lineRule="auto"/>
        <w:ind w:right="-447"/>
        <w:jc w:val="center"/>
        <w:rPr>
          <w:rFonts w:hint="eastAsia" w:ascii="仿宋" w:hAnsi="仿宋" w:eastAsia="仿宋" w:cs="仿宋"/>
          <w:b/>
          <w:color w:val="auto"/>
          <w:sz w:val="36"/>
          <w:szCs w:val="48"/>
          <w:highlight w:val="none"/>
        </w:rPr>
      </w:pPr>
    </w:p>
    <w:p w14:paraId="48EA6D1A">
      <w:pPr>
        <w:snapToGrid w:val="0"/>
        <w:spacing w:line="360" w:lineRule="auto"/>
        <w:ind w:right="-447"/>
        <w:jc w:val="center"/>
        <w:rPr>
          <w:rFonts w:hint="eastAsia" w:ascii="仿宋" w:hAnsi="仿宋" w:eastAsia="仿宋" w:cs="仿宋"/>
          <w:b/>
          <w:color w:val="auto"/>
          <w:sz w:val="36"/>
          <w:szCs w:val="48"/>
          <w:highlight w:val="none"/>
        </w:rPr>
      </w:pPr>
    </w:p>
    <w:p w14:paraId="28347880">
      <w:pPr>
        <w:pStyle w:val="2"/>
        <w:rPr>
          <w:rFonts w:hint="eastAsia" w:ascii="仿宋" w:hAnsi="仿宋" w:eastAsia="仿宋" w:cs="仿宋"/>
          <w:color w:val="auto"/>
          <w:highlight w:val="none"/>
        </w:rPr>
      </w:pPr>
    </w:p>
    <w:p w14:paraId="6825F183">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4045D144">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38735DC6">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664F66C1">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5FD6295E">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00AB660F">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2D4A8423">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01</w:t>
      </w:r>
      <w:r>
        <w:rPr>
          <w:rFonts w:hint="eastAsia" w:ascii="仿宋" w:hAnsi="仿宋" w:eastAsia="仿宋" w:cs="仿宋"/>
          <w:b/>
          <w:color w:val="auto"/>
          <w:sz w:val="30"/>
          <w:szCs w:val="30"/>
          <w:highlight w:val="none"/>
        </w:rPr>
        <w:t>日</w:t>
      </w:r>
    </w:p>
    <w:p w14:paraId="233BB627">
      <w:pPr>
        <w:spacing w:line="360" w:lineRule="auto"/>
        <w:rPr>
          <w:rFonts w:hint="eastAsia" w:ascii="仿宋" w:hAnsi="仿宋" w:eastAsia="仿宋" w:cs="仿宋"/>
          <w:bCs/>
          <w:color w:val="auto"/>
          <w:highlight w:val="none"/>
        </w:rPr>
      </w:pPr>
    </w:p>
    <w:p w14:paraId="2E51DEF3">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62F21DA3">
      <w:pPr>
        <w:spacing w:line="360" w:lineRule="auto"/>
        <w:ind w:firstLine="3791" w:firstLineChars="1049"/>
        <w:rPr>
          <w:rFonts w:hint="eastAsia" w:ascii="仿宋" w:hAnsi="仿宋" w:eastAsia="仿宋" w:cs="仿宋"/>
          <w:b/>
          <w:color w:val="auto"/>
          <w:sz w:val="36"/>
          <w:szCs w:val="36"/>
          <w:highlight w:val="none"/>
        </w:rPr>
      </w:pPr>
    </w:p>
    <w:p w14:paraId="395ECE6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7FB347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19AAE43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34850F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8E6135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A4718E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34DD178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1F447947">
      <w:pPr>
        <w:snapToGrid w:val="0"/>
        <w:spacing w:line="360" w:lineRule="auto"/>
        <w:ind w:right="-447"/>
        <w:jc w:val="both"/>
        <w:rPr>
          <w:rFonts w:hint="eastAsia" w:ascii="仿宋" w:hAnsi="仿宋" w:eastAsia="仿宋" w:cs="仿宋"/>
          <w:b/>
          <w:color w:val="auto"/>
          <w:sz w:val="28"/>
          <w:szCs w:val="28"/>
          <w:highlight w:val="none"/>
        </w:rPr>
      </w:pPr>
    </w:p>
    <w:p w14:paraId="66C992B1">
      <w:pPr>
        <w:snapToGrid w:val="0"/>
        <w:spacing w:line="360" w:lineRule="auto"/>
        <w:ind w:right="-447"/>
        <w:jc w:val="both"/>
        <w:rPr>
          <w:rFonts w:hint="eastAsia" w:ascii="仿宋" w:hAnsi="仿宋" w:eastAsia="仿宋" w:cs="仿宋"/>
          <w:b/>
          <w:color w:val="auto"/>
          <w:sz w:val="28"/>
          <w:szCs w:val="28"/>
          <w:highlight w:val="none"/>
        </w:rPr>
      </w:pPr>
    </w:p>
    <w:p w14:paraId="32BEF3A7">
      <w:pPr>
        <w:snapToGrid w:val="0"/>
        <w:spacing w:line="360" w:lineRule="auto"/>
        <w:ind w:right="-447"/>
        <w:jc w:val="both"/>
        <w:rPr>
          <w:rFonts w:hint="eastAsia" w:ascii="仿宋" w:hAnsi="仿宋" w:eastAsia="仿宋" w:cs="仿宋"/>
          <w:b/>
          <w:color w:val="auto"/>
          <w:sz w:val="28"/>
          <w:szCs w:val="28"/>
          <w:highlight w:val="none"/>
        </w:rPr>
      </w:pPr>
    </w:p>
    <w:p w14:paraId="244ED2AC">
      <w:pPr>
        <w:snapToGrid w:val="0"/>
        <w:spacing w:line="360" w:lineRule="auto"/>
        <w:ind w:right="-447"/>
        <w:jc w:val="both"/>
        <w:rPr>
          <w:rFonts w:hint="eastAsia" w:ascii="仿宋" w:hAnsi="仿宋" w:eastAsia="仿宋" w:cs="仿宋"/>
          <w:b/>
          <w:color w:val="auto"/>
          <w:sz w:val="28"/>
          <w:szCs w:val="28"/>
          <w:highlight w:val="none"/>
        </w:rPr>
      </w:pPr>
    </w:p>
    <w:p w14:paraId="590D21E1">
      <w:pPr>
        <w:snapToGrid w:val="0"/>
        <w:spacing w:line="360" w:lineRule="auto"/>
        <w:ind w:right="-447"/>
        <w:jc w:val="both"/>
        <w:rPr>
          <w:rFonts w:hint="eastAsia" w:ascii="仿宋" w:hAnsi="仿宋" w:eastAsia="仿宋" w:cs="仿宋"/>
          <w:b/>
          <w:color w:val="auto"/>
          <w:sz w:val="28"/>
          <w:szCs w:val="28"/>
          <w:highlight w:val="none"/>
        </w:rPr>
      </w:pPr>
    </w:p>
    <w:p w14:paraId="332B41E0">
      <w:pPr>
        <w:snapToGrid w:val="0"/>
        <w:spacing w:line="360" w:lineRule="auto"/>
        <w:ind w:right="-447"/>
        <w:jc w:val="both"/>
        <w:rPr>
          <w:rFonts w:hint="eastAsia" w:ascii="仿宋" w:hAnsi="仿宋" w:eastAsia="仿宋" w:cs="仿宋"/>
          <w:b/>
          <w:color w:val="auto"/>
          <w:sz w:val="28"/>
          <w:szCs w:val="28"/>
          <w:highlight w:val="none"/>
        </w:rPr>
      </w:pPr>
    </w:p>
    <w:p w14:paraId="42CE05CF">
      <w:pPr>
        <w:snapToGrid w:val="0"/>
        <w:spacing w:line="360" w:lineRule="auto"/>
        <w:ind w:right="-447"/>
        <w:jc w:val="both"/>
        <w:rPr>
          <w:rFonts w:hint="eastAsia" w:ascii="仿宋" w:hAnsi="仿宋" w:eastAsia="仿宋" w:cs="仿宋"/>
          <w:b/>
          <w:color w:val="auto"/>
          <w:sz w:val="28"/>
          <w:szCs w:val="28"/>
          <w:highlight w:val="none"/>
        </w:rPr>
      </w:pPr>
    </w:p>
    <w:p w14:paraId="1944F92A">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C0F587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98C16D3">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 xml:space="preserve">开关电源\LP1100D-24M/100W 输入AC220V 输出DC24V 4.2A </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w:t>
      </w:r>
    </w:p>
    <w:p w14:paraId="2B916FF1">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E19EF37">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和追加条款也具有同等法律效力。</w:t>
      </w:r>
    </w:p>
    <w:p w14:paraId="7DACF346">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1AE7DD1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77CB79E8">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29DF7B5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0D3EF74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7B8CB58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DAB9FD0">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1.7乙方在投标前，按照本技术规格书所规定的技术参数与甲方技术人员充分技术交流，并签订标签技术规格书后，方可具备投标资质参标。</w:t>
      </w:r>
    </w:p>
    <w:p w14:paraId="17C87513">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4D2B7E7E">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1847042F">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sz w:val="21"/>
          <w:szCs w:val="21"/>
          <w:highlight w:val="none"/>
          <w:lang w:eastAsia="zh-CN"/>
        </w:rPr>
        <w:t>使用于酒钢炼铁厂新</w:t>
      </w:r>
      <w:r>
        <w:rPr>
          <w:rFonts w:hint="eastAsia" w:ascii="仿宋" w:hAnsi="仿宋" w:eastAsia="仿宋" w:cs="仿宋"/>
          <w:color w:val="auto"/>
          <w:sz w:val="21"/>
          <w:szCs w:val="21"/>
          <w:highlight w:val="none"/>
          <w:lang w:val="en-US" w:eastAsia="zh-CN"/>
        </w:rPr>
        <w:t>3号高炉除尘在线监测</w:t>
      </w:r>
      <w:r>
        <w:rPr>
          <w:rFonts w:hint="eastAsia" w:ascii="仿宋" w:hAnsi="仿宋" w:eastAsia="仿宋" w:cs="仿宋"/>
          <w:color w:val="auto"/>
          <w:sz w:val="21"/>
          <w:szCs w:val="21"/>
          <w:highlight w:val="none"/>
          <w:lang w:eastAsia="zh-CN"/>
        </w:rPr>
        <w:t>，环境温度为-30℃</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0℃。海拔1640米。</w:t>
      </w:r>
    </w:p>
    <w:p w14:paraId="558D5B98">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r>
        <w:rPr>
          <w:rFonts w:hint="eastAsia" w:ascii="仿宋" w:hAnsi="仿宋" w:eastAsia="仿宋" w:cs="仿宋"/>
          <w:color w:val="auto"/>
          <w:sz w:val="21"/>
          <w:szCs w:val="21"/>
          <w:highlight w:val="none"/>
          <w:lang w:eastAsia="zh-CN"/>
        </w:rPr>
        <w:t>现场粉尘、蒸汽</w:t>
      </w:r>
      <w:r>
        <w:rPr>
          <w:rFonts w:hint="eastAsia" w:ascii="仿宋" w:hAnsi="仿宋" w:eastAsia="仿宋" w:cs="仿宋"/>
          <w:color w:val="auto"/>
          <w:sz w:val="21"/>
          <w:szCs w:val="21"/>
          <w:highlight w:val="none"/>
          <w:lang w:val="en-US" w:eastAsia="zh-CN"/>
        </w:rPr>
        <w:t>。</w:t>
      </w:r>
    </w:p>
    <w:p w14:paraId="74702F4F">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48F81C94">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14:paraId="4BF28E9C">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3C6989EB">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23C17A21">
      <w:pPr>
        <w:spacing w:line="360" w:lineRule="auto"/>
        <w:ind w:left="475" w:leftChars="175" w:hanging="55" w:hangingChars="26"/>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① 型号：开关电源\LP1100D-24M/100W 输入AC220V 输出DC24V 4.2A</w:t>
      </w:r>
    </w:p>
    <w:p w14:paraId="369CB5E4">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0D6F7C93">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5135F18A">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6D5BFDF2">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sz w:val="21"/>
          <w:szCs w:val="21"/>
          <w:highlight w:val="none"/>
          <w:lang w:val="en-US" w:eastAsia="zh-CN"/>
        </w:rPr>
        <w:t>外观无裂纹。</w:t>
      </w:r>
    </w:p>
    <w:p w14:paraId="7AE3C23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sz w:val="21"/>
          <w:szCs w:val="21"/>
          <w:highlight w:val="none"/>
          <w:lang w:val="en-US" w:eastAsia="zh-CN"/>
        </w:rPr>
        <w:t>符合现场安装尺寸。</w:t>
      </w:r>
    </w:p>
    <w:p w14:paraId="5BB36BFB">
      <w:pPr>
        <w:spacing w:line="360" w:lineRule="auto"/>
        <w:ind w:firstLine="478" w:firstLineChars="228"/>
        <w:rPr>
          <w:rFonts w:hint="default"/>
          <w:lang w:val="en-US" w:eastAsia="zh-CN"/>
        </w:rPr>
      </w:pPr>
      <w:r>
        <w:rPr>
          <w:rFonts w:hint="eastAsia" w:ascii="仿宋" w:hAnsi="仿宋" w:eastAsia="仿宋" w:cs="仿宋"/>
          <w:color w:val="auto"/>
          <w:sz w:val="21"/>
          <w:szCs w:val="21"/>
          <w:highlight w:val="none"/>
          <w:lang w:val="en-US" w:eastAsia="zh-CN"/>
        </w:rPr>
        <w:t>5、工作电压220V</w:t>
      </w:r>
    </w:p>
    <w:p w14:paraId="6FDAFDE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75"/>
        <w:gridCol w:w="1296"/>
        <w:gridCol w:w="2372"/>
        <w:gridCol w:w="1167"/>
        <w:gridCol w:w="1626"/>
        <w:gridCol w:w="1195"/>
        <w:gridCol w:w="1341"/>
      </w:tblGrid>
      <w:tr w14:paraId="0DD163B7">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5A91191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27D80CF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046441C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0BCC92A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43095E6A">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7B197C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0DD92047">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122D9AB6">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733570F3">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36516507">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009A6F7F">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50125A44">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74FAEC8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229AD07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5020A1CE">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34566A1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25C39FE">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70349061</w:t>
            </w:r>
          </w:p>
        </w:tc>
        <w:tc>
          <w:tcPr>
            <w:tcW w:w="1250" w:type="pct"/>
            <w:tcBorders>
              <w:top w:val="nil"/>
              <w:left w:val="nil"/>
              <w:bottom w:val="single" w:color="auto" w:sz="4" w:space="0"/>
              <w:right w:val="single" w:color="auto" w:sz="4" w:space="0"/>
            </w:tcBorders>
            <w:noWrap w:val="0"/>
            <w:vAlign w:val="center"/>
          </w:tcPr>
          <w:p w14:paraId="00E408C1">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开关电源\LP1100D-24M/100W 输入AC220V 输出DC24V 4.2A</w:t>
            </w:r>
          </w:p>
        </w:tc>
        <w:tc>
          <w:tcPr>
            <w:tcW w:w="621" w:type="pct"/>
            <w:tcBorders>
              <w:top w:val="nil"/>
              <w:left w:val="nil"/>
              <w:bottom w:val="single" w:color="auto" w:sz="4" w:space="0"/>
              <w:right w:val="single" w:color="auto" w:sz="4" w:space="0"/>
            </w:tcBorders>
            <w:noWrap w:val="0"/>
            <w:vAlign w:val="center"/>
          </w:tcPr>
          <w:p w14:paraId="4F78F4D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861" w:type="pct"/>
            <w:tcBorders>
              <w:top w:val="nil"/>
              <w:left w:val="nil"/>
              <w:bottom w:val="single" w:color="auto" w:sz="4" w:space="0"/>
              <w:right w:val="single" w:color="auto" w:sz="4" w:space="0"/>
            </w:tcBorders>
            <w:noWrap w:val="0"/>
            <w:vAlign w:val="center"/>
          </w:tcPr>
          <w:p w14:paraId="12D99661">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参照或相当于昂鼎企业有限公司</w:t>
            </w:r>
          </w:p>
        </w:tc>
        <w:tc>
          <w:tcPr>
            <w:tcW w:w="636" w:type="pct"/>
            <w:tcBorders>
              <w:top w:val="nil"/>
              <w:left w:val="nil"/>
              <w:bottom w:val="single" w:color="auto" w:sz="4" w:space="0"/>
              <w:right w:val="single" w:color="auto" w:sz="4" w:space="0"/>
            </w:tcBorders>
            <w:noWrap w:val="0"/>
            <w:vAlign w:val="center"/>
          </w:tcPr>
          <w:p w14:paraId="3A887DC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360DB2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1A395F0">
      <w:pPr>
        <w:spacing w:line="360" w:lineRule="auto"/>
        <w:ind w:left="0" w:leftChars="0" w:firstLine="0" w:firstLineChars="0"/>
        <w:rPr>
          <w:rFonts w:hint="eastAsia" w:ascii="仿宋" w:hAnsi="仿宋" w:eastAsia="仿宋" w:cs="仿宋"/>
          <w:b/>
          <w:color w:val="auto"/>
          <w:spacing w:val="-4"/>
          <w:kern w:val="28"/>
          <w:sz w:val="21"/>
          <w:szCs w:val="21"/>
          <w:highlight w:val="none"/>
          <w:lang w:eastAsia="zh-CN"/>
        </w:rPr>
      </w:pPr>
      <w:r>
        <w:rPr>
          <w:rFonts w:hint="eastAsia" w:ascii="仿宋" w:hAnsi="仿宋" w:eastAsia="仿宋" w:cs="仿宋"/>
          <w:b/>
          <w:color w:val="auto"/>
          <w:spacing w:val="-4"/>
          <w:kern w:val="28"/>
          <w:sz w:val="21"/>
          <w:szCs w:val="21"/>
          <w:highlight w:val="none"/>
          <w:lang w:eastAsia="zh-CN"/>
        </w:rPr>
        <w:drawing>
          <wp:inline distT="0" distB="0" distL="114300" distR="114300">
            <wp:extent cx="1064895" cy="1371600"/>
            <wp:effectExtent l="0" t="0" r="1905" b="0"/>
            <wp:docPr id="1" name="图片 1" descr="e21488d95cdd09f34be89c968836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1488d95cdd09f34be89c9688367298"/>
                    <pic:cNvPicPr>
                      <a:picLocks noChangeAspect="1"/>
                    </pic:cNvPicPr>
                  </pic:nvPicPr>
                  <pic:blipFill>
                    <a:blip r:embed="rId7"/>
                    <a:srcRect l="28749" t="10736" r="37281" b="17247"/>
                    <a:stretch>
                      <a:fillRect/>
                    </a:stretch>
                  </pic:blipFill>
                  <pic:spPr>
                    <a:xfrm>
                      <a:off x="0" y="0"/>
                      <a:ext cx="1064895" cy="1371600"/>
                    </a:xfrm>
                    <a:prstGeom prst="rect">
                      <a:avLst/>
                    </a:prstGeom>
                  </pic:spPr>
                </pic:pic>
              </a:graphicData>
            </a:graphic>
          </wp:inline>
        </w:drawing>
      </w:r>
    </w:p>
    <w:p w14:paraId="298B059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0719EED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42EF43BC">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6D81055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7B53C69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3335875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6BFE8FA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0E0BB07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kern w:val="2"/>
          <w:sz w:val="21"/>
          <w:szCs w:val="21"/>
          <w:highlight w:val="none"/>
          <w:lang w:val="en-US" w:eastAsia="zh-CN"/>
        </w:rPr>
        <w:t>检验报告书；</w:t>
      </w:r>
    </w:p>
    <w:p w14:paraId="466B5AF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color w:val="auto"/>
          <w:kern w:val="2"/>
          <w:sz w:val="21"/>
          <w:szCs w:val="21"/>
          <w:highlight w:val="none"/>
          <w:lang w:val="en-US" w:eastAsia="zh-CN"/>
        </w:rPr>
        <w:t>质量保证书。</w:t>
      </w:r>
    </w:p>
    <w:p w14:paraId="5C9822F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535E4DF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EF612DE">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6EB920A">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14:paraId="167F764A">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ascii="Verdana" w:hAnsi="Verdana" w:eastAsia="宋体" w:cs="Verdana"/>
          <w:i w:val="0"/>
          <w:caps w:val="0"/>
          <w:color w:val="000000"/>
          <w:spacing w:val="0"/>
          <w:sz w:val="20"/>
          <w:szCs w:val="20"/>
          <w:shd w:val="clear" w:fill="FFFFFF"/>
        </w:rPr>
        <w:t>zhengwei55957@jiugang.com</w:t>
      </w:r>
    </w:p>
    <w:p w14:paraId="54AAE03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210E1F1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color w:val="auto"/>
          <w:sz w:val="21"/>
          <w:szCs w:val="21"/>
          <w:highlight w:val="none"/>
          <w:lang w:val="en-US" w:eastAsia="zh-CN"/>
        </w:rPr>
        <w:t>开关电源</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1951A3B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4C28F6A">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对安装、调试后，质保期内，设备精度达不到规格书要求，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28535F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6DEC472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2FD20BC">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以合同交货时间为准</w:t>
      </w:r>
      <w:bookmarkStart w:id="1" w:name="_GoBack"/>
      <w:bookmarkEnd w:id="1"/>
    </w:p>
    <w:p w14:paraId="660750E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380B7CBE">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EEF175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7.1本规格书内容经由甲乙双方于    年   月   日   时-  时通过   方式商定。 </w:t>
      </w:r>
    </w:p>
    <w:p w14:paraId="7540698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7.2甲乙双方应当就签订本规格书的相关事宜保密，不得将签订主体、时间、内容等信息透露给其他第三人。</w:t>
      </w:r>
    </w:p>
    <w:p w14:paraId="3BF51C4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7.3若乙方公司不能中标，则本技术规格书自动失效，双方不承担任何责任。</w:t>
      </w:r>
    </w:p>
    <w:p w14:paraId="6466DA87">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规格书</w:t>
      </w:r>
      <w:r>
        <w:rPr>
          <w:rFonts w:hint="eastAsia" w:ascii="仿宋" w:hAnsi="仿宋" w:eastAsia="仿宋" w:cs="仿宋"/>
          <w:color w:val="auto"/>
          <w:sz w:val="21"/>
          <w:highlight w:val="none"/>
        </w:rPr>
        <w:t>一式四份，甲方三份，乙方一份。</w:t>
      </w:r>
    </w:p>
    <w:p w14:paraId="6F149381">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2164F28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AFF2413">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1B87E707">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73A8544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1040C91F">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4FD300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2306F6E">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3B5DC">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7E38CA"/>
    <w:rsid w:val="02B14908"/>
    <w:rsid w:val="03DF3D4F"/>
    <w:rsid w:val="045A41EA"/>
    <w:rsid w:val="04931259"/>
    <w:rsid w:val="057F0FFE"/>
    <w:rsid w:val="08416F2D"/>
    <w:rsid w:val="0A502357"/>
    <w:rsid w:val="0AF75787"/>
    <w:rsid w:val="0C3A5AB7"/>
    <w:rsid w:val="0C693DF6"/>
    <w:rsid w:val="0C7B5B42"/>
    <w:rsid w:val="0F6949B9"/>
    <w:rsid w:val="0F7D664A"/>
    <w:rsid w:val="0FA7334B"/>
    <w:rsid w:val="11AC1D80"/>
    <w:rsid w:val="11EF31DD"/>
    <w:rsid w:val="14A05351"/>
    <w:rsid w:val="14A213F8"/>
    <w:rsid w:val="15B8653A"/>
    <w:rsid w:val="15C0276A"/>
    <w:rsid w:val="17B55FF2"/>
    <w:rsid w:val="18A90670"/>
    <w:rsid w:val="190D30A5"/>
    <w:rsid w:val="1A9210DE"/>
    <w:rsid w:val="1A9968DC"/>
    <w:rsid w:val="1C3A718F"/>
    <w:rsid w:val="1D0E6271"/>
    <w:rsid w:val="1E5E47F8"/>
    <w:rsid w:val="205F020B"/>
    <w:rsid w:val="21CB7C66"/>
    <w:rsid w:val="262C11AD"/>
    <w:rsid w:val="264D6D44"/>
    <w:rsid w:val="274A49E9"/>
    <w:rsid w:val="29796396"/>
    <w:rsid w:val="2AE17982"/>
    <w:rsid w:val="2B523A18"/>
    <w:rsid w:val="2D34414E"/>
    <w:rsid w:val="2F5A6DBC"/>
    <w:rsid w:val="2F9E416C"/>
    <w:rsid w:val="2FC55B9D"/>
    <w:rsid w:val="30E5320A"/>
    <w:rsid w:val="316F691B"/>
    <w:rsid w:val="34F76C36"/>
    <w:rsid w:val="352670DE"/>
    <w:rsid w:val="37B0004E"/>
    <w:rsid w:val="38822413"/>
    <w:rsid w:val="39481A9A"/>
    <w:rsid w:val="39FA0C5E"/>
    <w:rsid w:val="3A725F79"/>
    <w:rsid w:val="3E3770BC"/>
    <w:rsid w:val="3EAF1EBE"/>
    <w:rsid w:val="3F972E08"/>
    <w:rsid w:val="400A0C2B"/>
    <w:rsid w:val="42650422"/>
    <w:rsid w:val="42A113D7"/>
    <w:rsid w:val="43AA712C"/>
    <w:rsid w:val="46FD587D"/>
    <w:rsid w:val="47A35A72"/>
    <w:rsid w:val="48AE77F9"/>
    <w:rsid w:val="49916AB0"/>
    <w:rsid w:val="4A1D17C2"/>
    <w:rsid w:val="4E02772B"/>
    <w:rsid w:val="4F7E26BC"/>
    <w:rsid w:val="508431D1"/>
    <w:rsid w:val="52543B4B"/>
    <w:rsid w:val="53193986"/>
    <w:rsid w:val="53B546F8"/>
    <w:rsid w:val="55F63FF6"/>
    <w:rsid w:val="577F2AA1"/>
    <w:rsid w:val="57F435E4"/>
    <w:rsid w:val="58374651"/>
    <w:rsid w:val="5A5B7F3B"/>
    <w:rsid w:val="5DEC3585"/>
    <w:rsid w:val="5EB033F0"/>
    <w:rsid w:val="5FA200DE"/>
    <w:rsid w:val="5FFA14AD"/>
    <w:rsid w:val="608B2DCE"/>
    <w:rsid w:val="61D858B1"/>
    <w:rsid w:val="625E7ACB"/>
    <w:rsid w:val="65AF3F78"/>
    <w:rsid w:val="65F55F4B"/>
    <w:rsid w:val="67A63303"/>
    <w:rsid w:val="687E56F0"/>
    <w:rsid w:val="688E05B8"/>
    <w:rsid w:val="68AE1144"/>
    <w:rsid w:val="6AB0617B"/>
    <w:rsid w:val="6F44772F"/>
    <w:rsid w:val="707D206D"/>
    <w:rsid w:val="72D75DC2"/>
    <w:rsid w:val="736E46C5"/>
    <w:rsid w:val="74753B7F"/>
    <w:rsid w:val="74FB6702"/>
    <w:rsid w:val="753C1E08"/>
    <w:rsid w:val="7A073341"/>
    <w:rsid w:val="7A132D23"/>
    <w:rsid w:val="7B300336"/>
    <w:rsid w:val="7B7A6D7B"/>
    <w:rsid w:val="7C776EA4"/>
    <w:rsid w:val="7DB21DB9"/>
    <w:rsid w:val="7EA13CD1"/>
    <w:rsid w:val="7EFF6D8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1519</Words>
  <Characters>1800</Characters>
  <Lines>16</Lines>
  <Paragraphs>4</Paragraphs>
  <TotalTime>1</TotalTime>
  <ScaleCrop>false</ScaleCrop>
  <LinksUpToDate>false</LinksUpToDate>
  <CharactersWithSpaces>1925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林滨</cp:lastModifiedBy>
  <cp:lastPrinted>2010-06-13T03:59:00Z</cp:lastPrinted>
  <dcterms:modified xsi:type="dcterms:W3CDTF">2026-04-30T03:09:49Z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CFA8070430494F67B7F61DA70332BA91_13</vt:lpwstr>
  </property>
  <property fmtid="{D5CDD505-2E9C-101B-9397-08002B2CF9AE}" pid="4" name="KSOTemplateDocerSaveRecord">
    <vt:lpwstr>eyJoZGlkIjoiMDcwOGUzMDdiZWZlMGQ0YWM3YjVmOWU2YjQyNjI0NTMiLCJ1c2VySWQiOiIxNjQ5NTAwMzQyIn0=</vt:lpwstr>
  </property>
</Properties>
</file>